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53" w:rsidRDefault="001B2153">
      <w:pPr>
        <w:spacing w:before="100" w:after="100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pl-PL"/>
        </w:rPr>
      </w:pPr>
    </w:p>
    <w:p w:rsidR="001B2153" w:rsidRDefault="00184189">
      <w:pPr>
        <w:spacing w:before="100" w:after="100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pl-PL"/>
        </w:rPr>
        <w:t xml:space="preserve"> Wsparcie dla dzieci z rodzin byłych pracowników PPGR</w:t>
      </w:r>
    </w:p>
    <w:p w:rsidR="001B2153" w:rsidRDefault="001B2153">
      <w:pPr>
        <w:spacing w:before="100" w:after="100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pl-PL"/>
        </w:rPr>
      </w:pPr>
    </w:p>
    <w:p w:rsidR="001B2153" w:rsidRDefault="00184189">
      <w:pPr>
        <w:spacing w:before="100" w:after="100" w:line="240" w:lineRule="auto"/>
        <w:outlineLvl w:val="1"/>
      </w:pPr>
      <w:r>
        <w:rPr>
          <w:rFonts w:ascii="Times New Roman" w:hAnsi="Times New Roman"/>
          <w:sz w:val="24"/>
          <w:szCs w:val="24"/>
        </w:rPr>
        <w:t xml:space="preserve">            Gmina Żelazków  informuje, że zamierza przystąpić do konkursu na zakup sprzętu komputerowego w ramach projektu </w:t>
      </w:r>
      <w:r>
        <w:rPr>
          <w:rFonts w:ascii="Times New Roman" w:hAnsi="Times New Roman"/>
          <w:sz w:val="24"/>
          <w:szCs w:val="24"/>
        </w:rPr>
        <w:t>grantowego Cyfrowa Gmina – wsparcie dzieci pegeerowskich w rozwoju cyfrowym – „Granty PPGR”.</w:t>
      </w:r>
    </w:p>
    <w:p w:rsidR="001B2153" w:rsidRDefault="00184189">
      <w:p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Dofinansowanie w ramach projektu „Granty PPGR – Wsparcie dzieci i wnuków byłych pracowników PGR w rozwoju cyfrowym” ma zostać przeznaczone na zakup sprzętu kompute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rowego, akcesoriów oraz usług zapewniających dostęp do Internetu. Program skierowany jest do dzieci uczących się oraz uczniów szkół średnich, którzy osiągnęli pełnoletność, i którzy zamieszkują na terenach, w których funkcjonowały PPGR-y.</w:t>
      </w:r>
    </w:p>
    <w:p w:rsidR="001B2153" w:rsidRDefault="00184189">
      <w:p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Warunkiem udziału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programie jest:</w:t>
      </w:r>
    </w:p>
    <w:p w:rsidR="001B2153" w:rsidRDefault="00184189">
      <w:pPr>
        <w:numPr>
          <w:ilvl w:val="0"/>
          <w:numId w:val="1"/>
        </w:num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Złożenie oświadczenia przez rodzica/opiekuna prawnego o zamieszkaniu w miejscowości, w której funkcjonowały niegdyś zlikwidowane państwowe przedsiębiorstwa gospodarki rolnej (PPGR), w których pracowali członkowie rodzin (krewni w linii 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rostej) tj. rodzice, dziadkowie, pradziadkowie/opiekunowie prawni lub oświadczenia ucznia szkoły średniej, który osiągnął pełnoletność.</w:t>
      </w:r>
    </w:p>
    <w:p w:rsidR="001B2153" w:rsidRDefault="00184189">
      <w:pPr>
        <w:numPr>
          <w:ilvl w:val="0"/>
          <w:numId w:val="1"/>
        </w:num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Złożenie zgody na przetwarzanie danych osobowych.</w:t>
      </w:r>
    </w:p>
    <w:p w:rsidR="001B2153" w:rsidRDefault="00184189">
      <w:pPr>
        <w:numPr>
          <w:ilvl w:val="0"/>
          <w:numId w:val="1"/>
        </w:num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Złożenie kopii dokumentu potwierdzającego fakt zatrudnienia w PPGR, kt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óry należy dołączyć do oświadczenia (w przypadku posiadania lub dostarczyć w późniejszym terminie).</w:t>
      </w:r>
    </w:p>
    <w:p w:rsidR="001B2153" w:rsidRDefault="00184189">
      <w:pPr>
        <w:spacing w:before="100" w:after="100" w:line="240" w:lineRule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Niezbędne dokumenty należy złożyć w nieprzekraczalnym terminie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 2 listopada 2021 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 sekretariacie Urzędu Gminy w Żelazkowie . Wszelkie dokumenty składan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e po tym terminie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nie będą rozpatrywane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1B2153" w:rsidRDefault="00184189">
      <w:p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Uwaga!</w:t>
      </w:r>
    </w:p>
    <w:p w:rsidR="001B2153" w:rsidRDefault="00184189">
      <w:pPr>
        <w:numPr>
          <w:ilvl w:val="0"/>
          <w:numId w:val="2"/>
        </w:num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każde dziecko można złożyć osobne oświadczenie.</w:t>
      </w:r>
    </w:p>
    <w:p w:rsidR="001B2153" w:rsidRDefault="00184189">
      <w:pPr>
        <w:numPr>
          <w:ilvl w:val="0"/>
          <w:numId w:val="2"/>
        </w:num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 programu nie może skorzystać osoba, która podpisała umowę użyczenia na komputer w ramach programu Cyfrowa Polska w 2020 roku.</w:t>
      </w:r>
    </w:p>
    <w:p w:rsidR="001B2153" w:rsidRDefault="00184189">
      <w:pPr>
        <w:numPr>
          <w:ilvl w:val="0"/>
          <w:numId w:val="2"/>
        </w:numPr>
        <w:spacing w:before="100" w:after="100" w:line="240" w:lineRule="auto"/>
      </w:pPr>
      <w:r>
        <w:rPr>
          <w:rFonts w:ascii="Times New Roman" w:hAnsi="Times New Roman"/>
        </w:rPr>
        <w:t>Złożenie oświadczenia nie gwa</w:t>
      </w:r>
      <w:r>
        <w:rPr>
          <w:rFonts w:ascii="Times New Roman" w:hAnsi="Times New Roman"/>
        </w:rPr>
        <w:t>rantuje otrzymania wsparcia. Wsparcie będzie możliwe po otrzymaniu środków przez Gminę w ramach konkursu.</w:t>
      </w:r>
    </w:p>
    <w:p w:rsidR="001B2153" w:rsidRDefault="001841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Więcej informacji na stronie: https://www.gov.pl/web/cppc/wsparcie-ppgr</w:t>
      </w:r>
    </w:p>
    <w:p w:rsidR="001B2153" w:rsidRDefault="001B2153">
      <w:pPr>
        <w:rPr>
          <w:rFonts w:ascii="Times New Roman" w:hAnsi="Times New Roman"/>
          <w:sz w:val="24"/>
          <w:szCs w:val="24"/>
        </w:rPr>
      </w:pPr>
    </w:p>
    <w:sectPr w:rsidR="001B2153" w:rsidSect="001B215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189" w:rsidRDefault="00184189" w:rsidP="001B2153">
      <w:pPr>
        <w:spacing w:after="0" w:line="240" w:lineRule="auto"/>
      </w:pPr>
      <w:r>
        <w:separator/>
      </w:r>
    </w:p>
  </w:endnote>
  <w:endnote w:type="continuationSeparator" w:id="0">
    <w:p w:rsidR="00184189" w:rsidRDefault="00184189" w:rsidP="001B2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153" w:rsidRDefault="001B215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189" w:rsidRDefault="00184189" w:rsidP="001B2153">
      <w:pPr>
        <w:spacing w:after="0" w:line="240" w:lineRule="auto"/>
      </w:pPr>
      <w:r w:rsidRPr="001B2153">
        <w:rPr>
          <w:color w:val="000000"/>
        </w:rPr>
        <w:separator/>
      </w:r>
    </w:p>
  </w:footnote>
  <w:footnote w:type="continuationSeparator" w:id="0">
    <w:p w:rsidR="00184189" w:rsidRDefault="00184189" w:rsidP="001B2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153" w:rsidRDefault="001B2153">
    <w:pPr>
      <w:pStyle w:val="Nagwek"/>
    </w:pPr>
    <w:r>
      <w:rPr>
        <w:noProof/>
        <w:lang w:eastAsia="pl-PL"/>
      </w:rPr>
      <w:drawing>
        <wp:inline distT="0" distB="0" distL="0" distR="0">
          <wp:extent cx="5709358" cy="839044"/>
          <wp:effectExtent l="0" t="0" r="0" b="0"/>
          <wp:docPr id="1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09358" cy="83904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4882"/>
    <w:multiLevelType w:val="multilevel"/>
    <w:tmpl w:val="EA5C5C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6F241A92"/>
    <w:multiLevelType w:val="multilevel"/>
    <w:tmpl w:val="EDCC4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153"/>
    <w:rsid w:val="00184189"/>
    <w:rsid w:val="001B2153"/>
    <w:rsid w:val="009B4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B2153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B2153"/>
    <w:rPr>
      <w:color w:val="0563C1"/>
      <w:u w:val="single"/>
    </w:rPr>
  </w:style>
  <w:style w:type="character" w:customStyle="1" w:styleId="Nierozpoznanawzmianka">
    <w:name w:val="Nierozpoznana wzmianka"/>
    <w:basedOn w:val="Domylnaczcionkaakapitu"/>
    <w:rsid w:val="001B2153"/>
    <w:rPr>
      <w:color w:val="605E5C"/>
      <w:shd w:val="clear" w:color="auto" w:fill="E1DFDD"/>
    </w:rPr>
  </w:style>
  <w:style w:type="paragraph" w:styleId="Nagwek">
    <w:name w:val="header"/>
    <w:basedOn w:val="Normalny"/>
    <w:rsid w:val="001B2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1B2153"/>
  </w:style>
  <w:style w:type="paragraph" w:styleId="Stopka">
    <w:name w:val="footer"/>
    <w:basedOn w:val="Normalny"/>
    <w:rsid w:val="001B2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1B2153"/>
  </w:style>
  <w:style w:type="paragraph" w:styleId="Tekstdymka">
    <w:name w:val="Balloon Text"/>
    <w:basedOn w:val="Normalny"/>
    <w:link w:val="TekstdymkaZnak"/>
    <w:uiPriority w:val="99"/>
    <w:semiHidden/>
    <w:unhideWhenUsed/>
    <w:rsid w:val="009B4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E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Sar</dc:creator>
  <cp:lastModifiedBy>Piotr</cp:lastModifiedBy>
  <cp:revision>2</cp:revision>
  <cp:lastPrinted>2021-10-26T06:14:00Z</cp:lastPrinted>
  <dcterms:created xsi:type="dcterms:W3CDTF">2021-10-26T15:49:00Z</dcterms:created>
  <dcterms:modified xsi:type="dcterms:W3CDTF">2021-10-26T15:49:00Z</dcterms:modified>
</cp:coreProperties>
</file>